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第一案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提案單位 :國際獅子會台灣總會台灣省第十聯合會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提 案 人 :300G2區辦事處</w:t>
      </w:r>
    </w:p>
    <w:p w:rsidR="00DF268A" w:rsidRPr="00235DD0" w:rsidRDefault="00DF268A" w:rsidP="00DF268A">
      <w:pPr>
        <w:spacing w:line="320" w:lineRule="exact"/>
        <w:ind w:left="1560" w:hangingChars="557" w:hanging="1560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案    由 :</w:t>
      </w:r>
      <w:r>
        <w:rPr>
          <w:rFonts w:ascii="標楷體" w:eastAsia="標楷體" w:hAnsi="標楷體" w:hint="eastAsia"/>
          <w:sz w:val="28"/>
          <w:szCs w:val="28"/>
        </w:rPr>
        <w:t>本區第十六</w:t>
      </w:r>
      <w:r w:rsidR="002F21E7">
        <w:rPr>
          <w:rFonts w:ascii="標楷體" w:eastAsia="標楷體" w:hAnsi="標楷體" w:hint="eastAsia"/>
          <w:sz w:val="28"/>
          <w:szCs w:val="28"/>
        </w:rPr>
        <w:t>屆</w:t>
      </w:r>
      <w:r w:rsidRPr="00235DD0">
        <w:rPr>
          <w:rFonts w:ascii="標楷體" w:eastAsia="標楷體" w:hAnsi="標楷體" w:hint="eastAsia"/>
          <w:sz w:val="28"/>
          <w:szCs w:val="28"/>
        </w:rPr>
        <w:t>自108年7月1日至109年2月29日止(2019-2020)之年度財務經費結算表與各項活動決算總表，提請審查案。</w:t>
      </w:r>
    </w:p>
    <w:p w:rsidR="00DF268A" w:rsidRPr="00235DD0" w:rsidRDefault="00DF268A" w:rsidP="00DF268A">
      <w:pPr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說    明 :本案均依年度財務經費結算表，配合年度工作計畫目標動支執行完畢，茲將執行結果製作年度財務經費結算表及各項活動決算總表，提請審查。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辦    法 :(1)詳如本屆年度財務經費結算表及各項經費總表。(附件一</w:t>
      </w:r>
      <w:r w:rsidR="00F3676B">
        <w:rPr>
          <w:rFonts w:ascii="標楷體" w:eastAsia="標楷體" w:hAnsi="標楷體" w:hint="eastAsia"/>
          <w:sz w:val="28"/>
          <w:szCs w:val="28"/>
        </w:rPr>
        <w:t>P.3~5</w:t>
      </w:r>
      <w:r w:rsidRPr="00235DD0">
        <w:rPr>
          <w:rFonts w:ascii="標楷體" w:eastAsia="標楷體" w:hAnsi="標楷體" w:hint="eastAsia"/>
          <w:sz w:val="28"/>
          <w:szCs w:val="28"/>
        </w:rPr>
        <w:t>)</w:t>
      </w:r>
    </w:p>
    <w:p w:rsidR="00DF268A" w:rsidRPr="00235DD0" w:rsidRDefault="00DF268A" w:rsidP="00DF268A">
      <w:pPr>
        <w:spacing w:line="320" w:lineRule="exact"/>
        <w:ind w:firstLineChars="506" w:firstLine="1417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(2)本案經審查通過後，再提請會員代表大會審議。</w:t>
      </w:r>
    </w:p>
    <w:p w:rsidR="00DF268A" w:rsidRPr="00DF268A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決    議:</w:t>
      </w:r>
      <w:r w:rsidRPr="00E2437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第二案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提案單位 :國際獅子會台灣總會台灣省第十聯合會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提 案 人 :300G2區辦事處</w:t>
      </w:r>
    </w:p>
    <w:p w:rsidR="00DF268A" w:rsidRPr="00235DD0" w:rsidRDefault="00DF268A" w:rsidP="00DF268A">
      <w:pPr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案    由 :本區第</w:t>
      </w:r>
      <w:r>
        <w:rPr>
          <w:rFonts w:ascii="標楷體" w:eastAsia="標楷體" w:hAnsi="標楷體" w:hint="eastAsia"/>
          <w:sz w:val="28"/>
          <w:szCs w:val="28"/>
        </w:rPr>
        <w:t>十七</w:t>
      </w:r>
      <w:r w:rsidR="002F21E7">
        <w:rPr>
          <w:rFonts w:ascii="標楷體" w:eastAsia="標楷體" w:hAnsi="標楷體" w:hint="eastAsia"/>
          <w:sz w:val="28"/>
          <w:szCs w:val="28"/>
        </w:rPr>
        <w:t>屆</w:t>
      </w:r>
      <w:r w:rsidRPr="00235DD0">
        <w:rPr>
          <w:rFonts w:ascii="標楷體" w:eastAsia="標楷體" w:hAnsi="標楷體" w:hint="eastAsia"/>
          <w:sz w:val="28"/>
          <w:szCs w:val="28"/>
        </w:rPr>
        <w:t>自10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235DD0">
        <w:rPr>
          <w:rFonts w:ascii="標楷體" w:eastAsia="標楷體" w:hAnsi="標楷體" w:hint="eastAsia"/>
          <w:sz w:val="28"/>
          <w:szCs w:val="28"/>
        </w:rPr>
        <w:t>年7月1日至1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235DD0">
        <w:rPr>
          <w:rFonts w:ascii="標楷體" w:eastAsia="標楷體" w:hAnsi="標楷體" w:hint="eastAsia"/>
          <w:sz w:val="28"/>
          <w:szCs w:val="28"/>
        </w:rPr>
        <w:t>年6月30止(2020-2021)之年度工作計畫目標草案，提請審查。</w:t>
      </w:r>
    </w:p>
    <w:p w:rsidR="00DF268A" w:rsidRPr="00235DD0" w:rsidRDefault="00DF268A" w:rsidP="00DF268A">
      <w:pPr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 xml:space="preserve">說    明 :依本區章程第13條第3款規定，將新年度(第十七屆)工作計畫目標草案，提請審查。 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辦    法 :</w:t>
      </w:r>
      <w:r>
        <w:rPr>
          <w:rFonts w:ascii="標楷體" w:eastAsia="標楷體" w:hAnsi="標楷體" w:hint="eastAsia"/>
          <w:sz w:val="28"/>
          <w:szCs w:val="28"/>
        </w:rPr>
        <w:t>1.</w:t>
      </w:r>
      <w:r w:rsidRPr="00235DD0">
        <w:rPr>
          <w:rFonts w:ascii="標楷體" w:eastAsia="標楷體" w:hAnsi="標楷體" w:hint="eastAsia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20</w:t>
      </w:r>
      <w:r w:rsidRPr="00235DD0">
        <w:rPr>
          <w:rFonts w:ascii="標楷體" w:eastAsia="標楷體" w:hAnsi="標楷體" w:hint="eastAsia"/>
          <w:sz w:val="28"/>
          <w:szCs w:val="28"/>
        </w:rPr>
        <w:t>-202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235DD0">
        <w:rPr>
          <w:rFonts w:ascii="標楷體" w:eastAsia="標楷體" w:hAnsi="標楷體" w:hint="eastAsia"/>
          <w:sz w:val="28"/>
          <w:szCs w:val="28"/>
        </w:rPr>
        <w:t>年度工作計畫草案(附件二P.</w:t>
      </w:r>
      <w:r w:rsidR="00F3676B">
        <w:rPr>
          <w:rFonts w:ascii="標楷體" w:eastAsia="標楷體" w:hAnsi="標楷體" w:hint="eastAsia"/>
          <w:sz w:val="28"/>
          <w:szCs w:val="28"/>
        </w:rPr>
        <w:t>6</w:t>
      </w:r>
      <w:r w:rsidRPr="00235DD0">
        <w:rPr>
          <w:rFonts w:ascii="標楷體" w:eastAsia="標楷體" w:hAnsi="標楷體" w:hint="eastAsia"/>
          <w:sz w:val="28"/>
          <w:szCs w:val="28"/>
        </w:rPr>
        <w:t>~</w:t>
      </w:r>
      <w:r w:rsidR="00F3676B">
        <w:rPr>
          <w:rFonts w:ascii="標楷體" w:eastAsia="標楷體" w:hAnsi="標楷體" w:hint="eastAsia"/>
          <w:sz w:val="28"/>
          <w:szCs w:val="28"/>
        </w:rPr>
        <w:t>9</w:t>
      </w:r>
      <w:r w:rsidRPr="00235DD0">
        <w:rPr>
          <w:rFonts w:ascii="標楷體" w:eastAsia="標楷體" w:hAnsi="標楷體" w:hint="eastAsia"/>
          <w:sz w:val="28"/>
          <w:szCs w:val="28"/>
        </w:rPr>
        <w:t>)</w:t>
      </w:r>
    </w:p>
    <w:p w:rsidR="00DF268A" w:rsidRPr="00235DD0" w:rsidRDefault="00DF268A" w:rsidP="00DF268A">
      <w:pPr>
        <w:spacing w:line="320" w:lineRule="exact"/>
        <w:ind w:firstLineChars="506" w:firstLine="141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235DD0">
        <w:rPr>
          <w:rFonts w:ascii="標楷體" w:eastAsia="標楷體" w:hAnsi="標楷體" w:hint="eastAsia"/>
          <w:sz w:val="28"/>
          <w:szCs w:val="28"/>
        </w:rPr>
        <w:t>本案已提案至第九次理事會議決議通過，再提請審查會議討論。</w:t>
      </w:r>
    </w:p>
    <w:p w:rsidR="00DF268A" w:rsidRPr="00235DD0" w:rsidRDefault="00DF268A" w:rsidP="00DF268A">
      <w:pPr>
        <w:spacing w:line="320" w:lineRule="exact"/>
        <w:ind w:firstLineChars="506" w:firstLine="141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Pr="00235DD0">
        <w:rPr>
          <w:rFonts w:ascii="標楷體" w:eastAsia="標楷體" w:hAnsi="標楷體" w:hint="eastAsia"/>
          <w:sz w:val="28"/>
          <w:szCs w:val="28"/>
        </w:rPr>
        <w:t>本案經審查通過後，再提請會員代表大會審議。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決    議:</w:t>
      </w:r>
      <w:r w:rsidRPr="00E2437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第三案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提案單位 :國際獅子會台灣總會台灣省第十聯合會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提 案 人 :300G2區辦事處</w:t>
      </w:r>
    </w:p>
    <w:p w:rsidR="00DF268A" w:rsidRPr="00235DD0" w:rsidRDefault="00DF268A" w:rsidP="00DF268A">
      <w:pPr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案    由 :本區第</w:t>
      </w:r>
      <w:r>
        <w:rPr>
          <w:rFonts w:ascii="標楷體" w:eastAsia="標楷體" w:hAnsi="標楷體" w:hint="eastAsia"/>
          <w:sz w:val="28"/>
          <w:szCs w:val="28"/>
        </w:rPr>
        <w:t>十七</w:t>
      </w:r>
      <w:r w:rsidR="002F21E7">
        <w:rPr>
          <w:rFonts w:ascii="標楷體" w:eastAsia="標楷體" w:hAnsi="標楷體" w:hint="eastAsia"/>
          <w:sz w:val="28"/>
          <w:szCs w:val="28"/>
        </w:rPr>
        <w:t>屆</w:t>
      </w:r>
      <w:bookmarkStart w:id="0" w:name="_GoBack"/>
      <w:bookmarkEnd w:id="0"/>
      <w:r w:rsidRPr="00235DD0">
        <w:rPr>
          <w:rFonts w:ascii="標楷體" w:eastAsia="標楷體" w:hAnsi="標楷體" w:hint="eastAsia"/>
          <w:sz w:val="28"/>
          <w:szCs w:val="28"/>
        </w:rPr>
        <w:t>自10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235DD0">
        <w:rPr>
          <w:rFonts w:ascii="標楷體" w:eastAsia="標楷體" w:hAnsi="標楷體" w:hint="eastAsia"/>
          <w:sz w:val="28"/>
          <w:szCs w:val="28"/>
        </w:rPr>
        <w:t>年7月1日至1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235DD0">
        <w:rPr>
          <w:rFonts w:ascii="標楷體" w:eastAsia="標楷體" w:hAnsi="標楷體" w:hint="eastAsia"/>
          <w:sz w:val="28"/>
          <w:szCs w:val="28"/>
        </w:rPr>
        <w:t>年6月30止(2020-2021)之年度經費收支預算草案，提請審查。</w:t>
      </w:r>
    </w:p>
    <w:p w:rsidR="00DF268A" w:rsidRPr="00235DD0" w:rsidRDefault="00DF268A" w:rsidP="00DF268A">
      <w:pPr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 xml:space="preserve">說    明 :依本區章程第13條第3款規定，將新年度(第十七屆)經費收支預算草案，提請審查。 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>辦    法 :</w:t>
      </w:r>
      <w:r>
        <w:rPr>
          <w:rFonts w:ascii="標楷體" w:eastAsia="標楷體" w:hAnsi="標楷體" w:hint="eastAsia"/>
          <w:sz w:val="28"/>
          <w:szCs w:val="28"/>
        </w:rPr>
        <w:t>1.</w:t>
      </w:r>
      <w:r w:rsidRPr="00235DD0">
        <w:rPr>
          <w:rFonts w:ascii="標楷體" w:eastAsia="標楷體" w:hAnsi="標楷體" w:hint="eastAsia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20</w:t>
      </w:r>
      <w:r w:rsidRPr="00235DD0">
        <w:rPr>
          <w:rFonts w:ascii="標楷體" w:eastAsia="標楷體" w:hAnsi="標楷體" w:hint="eastAsia"/>
          <w:sz w:val="28"/>
          <w:szCs w:val="28"/>
        </w:rPr>
        <w:t>-202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235DD0">
        <w:rPr>
          <w:rFonts w:ascii="標楷體" w:eastAsia="標楷體" w:hAnsi="標楷體" w:hint="eastAsia"/>
          <w:sz w:val="28"/>
          <w:szCs w:val="28"/>
        </w:rPr>
        <w:t>年度經費收支預算草案(附件三P.</w:t>
      </w:r>
      <w:r w:rsidR="00F3676B">
        <w:rPr>
          <w:rFonts w:ascii="標楷體" w:eastAsia="標楷體" w:hAnsi="標楷體" w:hint="eastAsia"/>
          <w:sz w:val="28"/>
          <w:szCs w:val="28"/>
        </w:rPr>
        <w:t>10</w:t>
      </w:r>
      <w:r w:rsidRPr="00235DD0">
        <w:rPr>
          <w:rFonts w:ascii="標楷體" w:eastAsia="標楷體" w:hAnsi="標楷體" w:hint="eastAsia"/>
          <w:sz w:val="28"/>
          <w:szCs w:val="28"/>
        </w:rPr>
        <w:t>~1</w:t>
      </w:r>
      <w:r w:rsidR="00F3676B">
        <w:rPr>
          <w:rFonts w:ascii="標楷體" w:eastAsia="標楷體" w:hAnsi="標楷體" w:hint="eastAsia"/>
          <w:sz w:val="28"/>
          <w:szCs w:val="28"/>
        </w:rPr>
        <w:t>1</w:t>
      </w:r>
      <w:r w:rsidRPr="00235DD0">
        <w:rPr>
          <w:rFonts w:ascii="標楷體" w:eastAsia="標楷體" w:hAnsi="標楷體" w:hint="eastAsia"/>
          <w:sz w:val="28"/>
          <w:szCs w:val="28"/>
        </w:rPr>
        <w:t>)</w:t>
      </w:r>
    </w:p>
    <w:p w:rsidR="00DF268A" w:rsidRPr="00235DD0" w:rsidRDefault="00DF268A" w:rsidP="00DF268A">
      <w:pPr>
        <w:spacing w:line="320" w:lineRule="exact"/>
        <w:ind w:firstLineChars="506" w:firstLine="141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235DD0">
        <w:rPr>
          <w:rFonts w:ascii="標楷體" w:eastAsia="標楷體" w:hAnsi="標楷體" w:hint="eastAsia"/>
          <w:sz w:val="28"/>
          <w:szCs w:val="28"/>
        </w:rPr>
        <w:t>本案已提案至第九次理事會議決議通過，再提請審查會議討論。</w:t>
      </w:r>
    </w:p>
    <w:p w:rsidR="00DF268A" w:rsidRPr="00235DD0" w:rsidRDefault="00DF268A" w:rsidP="00DF268A">
      <w:pPr>
        <w:spacing w:line="320" w:lineRule="exact"/>
        <w:ind w:firstLineChars="506" w:firstLine="141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Pr="00235DD0">
        <w:rPr>
          <w:rFonts w:ascii="標楷體" w:eastAsia="標楷體" w:hAnsi="標楷體" w:hint="eastAsia"/>
          <w:sz w:val="28"/>
          <w:szCs w:val="28"/>
        </w:rPr>
        <w:t>本案經審查通過後，再提請會員代表大會審議。</w:t>
      </w:r>
    </w:p>
    <w:p w:rsidR="00DF268A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235DD0">
        <w:rPr>
          <w:rFonts w:ascii="標楷體" w:eastAsia="標楷體" w:hAnsi="標楷體" w:hint="eastAsia"/>
          <w:sz w:val="28"/>
          <w:szCs w:val="28"/>
        </w:rPr>
        <w:t xml:space="preserve">決    議: </w:t>
      </w:r>
    </w:p>
    <w:p w:rsidR="00DF268A" w:rsidRPr="00235DD0" w:rsidRDefault="00DF268A" w:rsidP="00DF268A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</w:p>
    <w:p w:rsidR="00DF268A" w:rsidRPr="00DF268A" w:rsidRDefault="00DF268A" w:rsidP="00DF268A">
      <w:pPr>
        <w:snapToGrid w:val="0"/>
        <w:spacing w:line="320" w:lineRule="exact"/>
        <w:jc w:val="both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DF268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第四案</w:t>
      </w:r>
    </w:p>
    <w:p w:rsidR="00DF268A" w:rsidRPr="00DF268A" w:rsidRDefault="00DF268A" w:rsidP="00DF268A">
      <w:pPr>
        <w:spacing w:line="320" w:lineRule="exact"/>
        <w:ind w:leftChars="1" w:left="1447" w:hangingChars="516" w:hanging="1445"/>
        <w:jc w:val="both"/>
        <w:rPr>
          <w:rFonts w:ascii="標楷體" w:eastAsia="標楷體" w:hAnsi="標楷體"/>
          <w:sz w:val="28"/>
          <w:szCs w:val="28"/>
        </w:rPr>
      </w:pPr>
      <w:r w:rsidRPr="00DF268A">
        <w:rPr>
          <w:rFonts w:ascii="標楷體" w:eastAsia="標楷體" w:hAnsi="標楷體" w:hint="eastAsia"/>
          <w:sz w:val="28"/>
          <w:szCs w:val="28"/>
        </w:rPr>
        <w:t>提案單位:國際獅子會台灣總會台灣省第十聯合會</w:t>
      </w:r>
    </w:p>
    <w:p w:rsidR="00DF268A" w:rsidRPr="00DF268A" w:rsidRDefault="00DF268A" w:rsidP="00DF268A">
      <w:pPr>
        <w:spacing w:line="320" w:lineRule="exact"/>
        <w:jc w:val="both"/>
        <w:rPr>
          <w:rFonts w:ascii="標楷體" w:eastAsia="標楷體" w:hAnsi="標楷體"/>
        </w:rPr>
      </w:pPr>
      <w:r w:rsidRPr="00DF268A">
        <w:rPr>
          <w:rFonts w:ascii="標楷體" w:eastAsia="標楷體" w:hAnsi="標楷體" w:hint="eastAsia"/>
          <w:sz w:val="28"/>
          <w:szCs w:val="28"/>
        </w:rPr>
        <w:t>提 案 人 :2019-2020理事劉珍榮獅友</w:t>
      </w:r>
      <w:r w:rsidRPr="00DF268A">
        <w:rPr>
          <w:rFonts w:ascii="標楷體" w:eastAsia="標楷體" w:hAnsi="標楷體"/>
        </w:rPr>
        <w:t xml:space="preserve"> </w:t>
      </w:r>
    </w:p>
    <w:p w:rsidR="00DF268A" w:rsidRPr="00DF268A" w:rsidRDefault="00DF268A" w:rsidP="00DF268A">
      <w:pPr>
        <w:snapToGrid w:val="0"/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DF268A">
        <w:rPr>
          <w:rFonts w:ascii="標楷體" w:eastAsia="標楷體" w:hAnsi="標楷體" w:hint="eastAsia"/>
          <w:sz w:val="28"/>
          <w:szCs w:val="28"/>
        </w:rPr>
        <w:t>案    由：擬推動300G2區分區請討論案。</w:t>
      </w:r>
    </w:p>
    <w:p w:rsidR="00DF268A" w:rsidRPr="00DF268A" w:rsidRDefault="00DF268A" w:rsidP="00DF268A">
      <w:pPr>
        <w:snapToGrid w:val="0"/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DF268A">
        <w:rPr>
          <w:rFonts w:ascii="標楷體" w:eastAsia="標楷體" w:hAnsi="標楷體" w:hint="eastAsia"/>
          <w:sz w:val="28"/>
          <w:szCs w:val="28"/>
        </w:rPr>
        <w:t>說    明：G2區總會員人數高達4885人，參考其他副區應可分為兩個副區，以擴大獅子會服務人群之宗旨，增加獅友奉獻之機會，並能促進區內和諧，擬將G2區的南區及北區劃分為兩個副區。</w:t>
      </w:r>
    </w:p>
    <w:p w:rsidR="00DF268A" w:rsidRPr="00DF268A" w:rsidRDefault="00DF268A" w:rsidP="00DF268A">
      <w:pPr>
        <w:snapToGrid w:val="0"/>
        <w:spacing w:line="32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DF268A">
        <w:rPr>
          <w:rFonts w:ascii="標楷體" w:eastAsia="標楷體" w:hAnsi="標楷體" w:hint="eastAsia"/>
          <w:sz w:val="28"/>
          <w:szCs w:val="28"/>
        </w:rPr>
        <w:t>辦    法：經通理事會通過後，提審查委員會通過後成立推動分區委員會，再提請會員代表大會決議後執行。</w:t>
      </w:r>
    </w:p>
    <w:p w:rsidR="00DF268A" w:rsidRPr="00DF268A" w:rsidRDefault="00DF268A" w:rsidP="00DF268A">
      <w:pPr>
        <w:snapToGrid w:val="0"/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DF268A">
        <w:rPr>
          <w:rFonts w:ascii="標楷體" w:eastAsia="標楷體" w:hAnsi="標楷體" w:hint="eastAsia"/>
          <w:sz w:val="28"/>
          <w:szCs w:val="28"/>
        </w:rPr>
        <w:t>決    議：</w:t>
      </w:r>
      <w:r w:rsidR="003D0DBD" w:rsidRPr="00DF268A">
        <w:rPr>
          <w:rFonts w:ascii="標楷體" w:eastAsia="標楷體" w:hAnsi="標楷體"/>
          <w:sz w:val="28"/>
          <w:szCs w:val="28"/>
        </w:rPr>
        <w:t xml:space="preserve"> </w:t>
      </w:r>
    </w:p>
    <w:p w:rsidR="00DF268A" w:rsidRDefault="00DF268A" w:rsidP="00DF268A">
      <w:pPr>
        <w:ind w:hanging="12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-1310005</wp:posOffset>
            </wp:positionH>
            <wp:positionV relativeFrom="margin">
              <wp:posOffset>1560830</wp:posOffset>
            </wp:positionV>
            <wp:extent cx="8856345" cy="6046470"/>
            <wp:effectExtent l="0" t="1409700" r="0" b="1383030"/>
            <wp:wrapSquare wrapText="bothSides"/>
            <wp:docPr id="11" name="圖片 10" descr="財報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財報_頁面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6345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68A" w:rsidRDefault="00DF268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-1332230</wp:posOffset>
            </wp:positionH>
            <wp:positionV relativeFrom="margin">
              <wp:posOffset>1268095</wp:posOffset>
            </wp:positionV>
            <wp:extent cx="8803640" cy="6352540"/>
            <wp:effectExtent l="0" t="1219200" r="0" b="1210310"/>
            <wp:wrapSquare wrapText="bothSides"/>
            <wp:docPr id="12" name="圖片 11" descr="財報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財報_頁面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364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68A" w:rsidRDefault="00DF268A" w:rsidP="00DF268A">
      <w:pPr>
        <w:ind w:hanging="124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-1225550</wp:posOffset>
            </wp:positionH>
            <wp:positionV relativeFrom="margin">
              <wp:posOffset>1341120</wp:posOffset>
            </wp:positionV>
            <wp:extent cx="8484235" cy="6200140"/>
            <wp:effectExtent l="0" t="1143000" r="0" b="1115060"/>
            <wp:wrapSquare wrapText="bothSides"/>
            <wp:docPr id="14" name="圖片 13" descr="財報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財報_頁面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423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68A" w:rsidRDefault="00DF268A">
      <w:pPr>
        <w:widowControl/>
      </w:pPr>
      <w:r>
        <w:br w:type="page"/>
      </w:r>
    </w:p>
    <w:p w:rsidR="00DF268A" w:rsidRDefault="00DF268A" w:rsidP="00DF268A">
      <w:pPr>
        <w:ind w:hanging="124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219075</wp:posOffset>
            </wp:positionV>
            <wp:extent cx="6998335" cy="8728710"/>
            <wp:effectExtent l="19050" t="0" r="0" b="0"/>
            <wp:wrapSquare wrapText="bothSides"/>
            <wp:docPr id="4" name="圖片 4" descr="\\LION_1\lion2000\19-20會議資料\理事會議\第九次理事會議\財務\2020-2021 G2提案審查工作計畫2020.2.21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ON_1\lion2000\19-20會議資料\理事會議\第九次理事會議\財務\2020-2021 G2提案審查工作計畫2020.2.21_頁面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87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68A" w:rsidRDefault="00DF268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219075</wp:posOffset>
            </wp:positionV>
            <wp:extent cx="6115685" cy="8877935"/>
            <wp:effectExtent l="19050" t="0" r="0" b="0"/>
            <wp:wrapSquare wrapText="bothSides"/>
            <wp:docPr id="3" name="圖片 1" descr="\\LION_1\lion2000\19-20會議資料\理事會議\第九次理事會議\財務\2020-2021 G2提案審查工作計畫2020.2.21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ON_1\lion2000\19-20會議資料\理事會議\第九次理事會議\財務\2020-2021 G2提案審查工作計畫2020.2.21_頁面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F268A" w:rsidRDefault="00F3676B" w:rsidP="00DF268A">
      <w:pPr>
        <w:ind w:hanging="12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91440</wp:posOffset>
            </wp:positionV>
            <wp:extent cx="6806565" cy="9175750"/>
            <wp:effectExtent l="19050" t="0" r="0" b="0"/>
            <wp:wrapSquare wrapText="bothSides"/>
            <wp:docPr id="5" name="圖片 2" descr="\\LION_1\lion2000\19-20會議資料\理事會議\第九次理事會議\財務\2020-2021 G2提案審查工作計畫2020.2.21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ON_1\lion2000\19-20會議資料\理事會議\第九次理事會議\財務\2020-2021 G2提案審查工作計畫2020.2.21_頁面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68A" w:rsidRDefault="00F3676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240665</wp:posOffset>
            </wp:positionV>
            <wp:extent cx="6976745" cy="9026525"/>
            <wp:effectExtent l="19050" t="0" r="0" b="0"/>
            <wp:wrapSquare wrapText="bothSides"/>
            <wp:docPr id="6" name="圖片 3" descr="\\LION_1\lion2000\19-20會議資料\理事會議\第九次理事會議\財務\2020-2021 G2提案審查工作計畫2020.2.21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ON_1\lion2000\19-20會議資料\理事會議\第九次理事會議\財務\2020-2021 G2提案審查工作計畫2020.2.21_頁面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0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68A">
        <w:br w:type="page"/>
      </w:r>
    </w:p>
    <w:p w:rsidR="00DF268A" w:rsidRDefault="00F3676B" w:rsidP="00DF268A">
      <w:pPr>
        <w:ind w:hanging="124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187325</wp:posOffset>
            </wp:positionV>
            <wp:extent cx="6838950" cy="7197725"/>
            <wp:effectExtent l="19050" t="0" r="0" b="0"/>
            <wp:wrapSquare wrapText="bothSides"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1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68A" w:rsidRDefault="00DF268A">
      <w:pPr>
        <w:widowControl/>
      </w:pPr>
      <w:r>
        <w:br w:type="page"/>
      </w:r>
    </w:p>
    <w:p w:rsidR="00DF268A" w:rsidRDefault="00F3676B" w:rsidP="00DF268A">
      <w:pPr>
        <w:ind w:hanging="124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102235</wp:posOffset>
            </wp:positionV>
            <wp:extent cx="6838950" cy="8761095"/>
            <wp:effectExtent l="19050" t="0" r="0" b="0"/>
            <wp:wrapSquare wrapText="bothSides"/>
            <wp:docPr id="15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7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268A" w:rsidSect="003D0DBD">
      <w:footerReference w:type="default" r:id="rId17"/>
      <w:pgSz w:w="11906" w:h="16838"/>
      <w:pgMar w:top="567" w:right="1134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B03" w:rsidRDefault="003E6B03" w:rsidP="00F3676B">
      <w:r>
        <w:separator/>
      </w:r>
    </w:p>
  </w:endnote>
  <w:endnote w:type="continuationSeparator" w:id="0">
    <w:p w:rsidR="003E6B03" w:rsidRDefault="003E6B03" w:rsidP="00F3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53907"/>
      <w:docPartObj>
        <w:docPartGallery w:val="Page Numbers (Bottom of Page)"/>
        <w:docPartUnique/>
      </w:docPartObj>
    </w:sdtPr>
    <w:sdtEndPr/>
    <w:sdtContent>
      <w:p w:rsidR="00F3676B" w:rsidRDefault="00291E8E">
        <w:pPr>
          <w:pStyle w:val="a8"/>
          <w:jc w:val="center"/>
        </w:pPr>
        <w:r>
          <w:rPr>
            <w:noProof/>
            <w:lang w:val="zh-TW"/>
          </w:rPr>
          <w:fldChar w:fldCharType="begin"/>
        </w:r>
        <w:r>
          <w:rPr>
            <w:noProof/>
            <w:lang w:val="zh-TW"/>
          </w:rPr>
          <w:instrText xml:space="preserve"> PAGE   \* MERGEFORMAT </w:instrText>
        </w:r>
        <w:r>
          <w:rPr>
            <w:noProof/>
            <w:lang w:val="zh-TW"/>
          </w:rPr>
          <w:fldChar w:fldCharType="separate"/>
        </w:r>
        <w:r w:rsidR="002F21E7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F3676B" w:rsidRDefault="00F3676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B03" w:rsidRDefault="003E6B03" w:rsidP="00F3676B">
      <w:r>
        <w:separator/>
      </w:r>
    </w:p>
  </w:footnote>
  <w:footnote w:type="continuationSeparator" w:id="0">
    <w:p w:rsidR="003E6B03" w:rsidRDefault="003E6B03" w:rsidP="00F36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63593"/>
    <w:multiLevelType w:val="hybridMultilevel"/>
    <w:tmpl w:val="F9803F12"/>
    <w:lvl w:ilvl="0" w:tplc="AAC01D3C">
      <w:start w:val="1"/>
      <w:numFmt w:val="taiwaneseCountingThousand"/>
      <w:lvlText w:val="%1、"/>
      <w:lvlJc w:val="left"/>
      <w:pPr>
        <w:ind w:left="1240" w:hanging="720"/>
      </w:pPr>
      <w:rPr>
        <w:rFonts w:hint="default"/>
        <w:color w:val="auto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1" w15:restartNumberingAfterBreak="0">
    <w:nsid w:val="625C34F8"/>
    <w:multiLevelType w:val="hybridMultilevel"/>
    <w:tmpl w:val="F9803F12"/>
    <w:lvl w:ilvl="0" w:tplc="AAC01D3C">
      <w:start w:val="1"/>
      <w:numFmt w:val="taiwaneseCountingThousand"/>
      <w:lvlText w:val="%1、"/>
      <w:lvlJc w:val="left"/>
      <w:pPr>
        <w:ind w:left="1240" w:hanging="720"/>
      </w:pPr>
      <w:rPr>
        <w:rFonts w:hint="default"/>
        <w:color w:val="auto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268A"/>
    <w:rsid w:val="00291E8E"/>
    <w:rsid w:val="002F21E7"/>
    <w:rsid w:val="003D0DBD"/>
    <w:rsid w:val="003E6B03"/>
    <w:rsid w:val="00811716"/>
    <w:rsid w:val="00CE4591"/>
    <w:rsid w:val="00DF268A"/>
    <w:rsid w:val="00F3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536C17-EE8A-4EA1-93B8-9CA1548E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68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68A"/>
    <w:pPr>
      <w:ind w:leftChars="200" w:left="480"/>
    </w:pPr>
    <w:rPr>
      <w:rFonts w:ascii="Calibri" w:hAnsi="Calibr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F26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F268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3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3676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3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3676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F2068-BF7C-4B92-89AC-BA38E874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2020-03-30T06:32:00Z</dcterms:created>
  <dcterms:modified xsi:type="dcterms:W3CDTF">2020-03-31T01:26:00Z</dcterms:modified>
</cp:coreProperties>
</file>