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BD" w:rsidRDefault="005C1DBD" w:rsidP="00D76CBD">
      <w:pPr>
        <w:spacing w:line="420" w:lineRule="exact"/>
        <w:ind w:firstLineChars="150" w:firstLine="501"/>
        <w:rPr>
          <w:rFonts w:ascii="華康特粗楷體(P)" w:eastAsia="華康特粗楷體(P)" w:hAnsi="標楷體"/>
          <w:sz w:val="40"/>
          <w:szCs w:val="40"/>
        </w:rPr>
      </w:pPr>
      <w:r w:rsidRPr="00D76CBD">
        <w:rPr>
          <w:rFonts w:ascii="華康特粗楷體(P)" w:eastAsia="華康特粗楷體(P)" w:hAnsi="標楷體" w:cs="華康特粗楷體(P)" w:hint="eastAsia"/>
          <w:spacing w:val="11"/>
          <w:w w:val="78"/>
          <w:kern w:val="0"/>
          <w:sz w:val="40"/>
          <w:szCs w:val="40"/>
          <w:fitText w:val="10060" w:id="1757110272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D76CBD">
          <w:rPr>
            <w:rFonts w:ascii="Arial Unicode MS" w:eastAsia="Arial Unicode MS" w:hAnsi="Arial Unicode MS" w:cs="Arial Unicode MS" w:hint="eastAsia"/>
            <w:spacing w:val="11"/>
            <w:w w:val="78"/>
            <w:kern w:val="0"/>
            <w:sz w:val="40"/>
            <w:szCs w:val="40"/>
            <w:fitText w:val="10060" w:id="1757110272"/>
          </w:rPr>
          <w:t>300G</w:t>
        </w:r>
      </w:smartTag>
      <w:r w:rsidRPr="00D76CBD">
        <w:rPr>
          <w:rFonts w:ascii="Arial Unicode MS" w:eastAsia="Arial Unicode MS" w:hAnsi="Arial Unicode MS" w:cs="Arial Unicode MS" w:hint="eastAsia"/>
          <w:spacing w:val="11"/>
          <w:w w:val="78"/>
          <w:kern w:val="0"/>
          <w:sz w:val="40"/>
          <w:szCs w:val="40"/>
          <w:fitText w:val="10060" w:id="1757110272"/>
        </w:rPr>
        <w:t>2</w:t>
      </w:r>
      <w:r w:rsidRPr="00D76CBD">
        <w:rPr>
          <w:rFonts w:ascii="華康特粗楷體(P)" w:eastAsia="華康特粗楷體(P)" w:hAnsi="標楷體" w:cs="華康特粗楷體(P)" w:hint="eastAsia"/>
          <w:spacing w:val="11"/>
          <w:w w:val="78"/>
          <w:kern w:val="0"/>
          <w:sz w:val="40"/>
          <w:szCs w:val="40"/>
          <w:fitText w:val="10060" w:id="1757110272"/>
        </w:rPr>
        <w:t>區</w:t>
      </w:r>
      <w:r w:rsidRPr="00D76CBD">
        <w:rPr>
          <w:rFonts w:ascii="Arial Unicode MS" w:eastAsia="Arial Unicode MS" w:hAnsi="Arial Unicode MS" w:cs="Arial Unicode MS" w:hint="eastAsia"/>
          <w:spacing w:val="11"/>
          <w:w w:val="78"/>
          <w:kern w:val="0"/>
          <w:sz w:val="40"/>
          <w:szCs w:val="40"/>
          <w:fitText w:val="10060" w:id="1757110272"/>
        </w:rPr>
        <w:t>201</w:t>
      </w:r>
      <w:r w:rsidR="00D76CBD" w:rsidRPr="00D76CBD">
        <w:rPr>
          <w:rFonts w:ascii="Arial Unicode MS" w:eastAsia="Arial Unicode MS" w:hAnsi="Arial Unicode MS" w:cs="Arial Unicode MS" w:hint="eastAsia"/>
          <w:spacing w:val="11"/>
          <w:w w:val="78"/>
          <w:kern w:val="0"/>
          <w:sz w:val="40"/>
          <w:szCs w:val="40"/>
          <w:fitText w:val="10060" w:id="1757110272"/>
        </w:rPr>
        <w:t>9</w:t>
      </w:r>
      <w:r w:rsidRPr="00D76CBD">
        <w:rPr>
          <w:rFonts w:ascii="Arial Unicode MS" w:eastAsia="Arial Unicode MS" w:hAnsi="Arial Unicode MS" w:cs="Arial Unicode MS" w:hint="eastAsia"/>
          <w:spacing w:val="11"/>
          <w:w w:val="78"/>
          <w:kern w:val="0"/>
          <w:sz w:val="40"/>
          <w:szCs w:val="40"/>
          <w:fitText w:val="10060" w:id="1757110272"/>
        </w:rPr>
        <w:t>~20</w:t>
      </w:r>
      <w:r w:rsidR="00D76CBD" w:rsidRPr="00D76CBD">
        <w:rPr>
          <w:rFonts w:ascii="Arial Unicode MS" w:eastAsia="Arial Unicode MS" w:hAnsi="Arial Unicode MS" w:cs="Arial Unicode MS" w:hint="eastAsia"/>
          <w:spacing w:val="11"/>
          <w:w w:val="78"/>
          <w:kern w:val="0"/>
          <w:sz w:val="40"/>
          <w:szCs w:val="40"/>
          <w:fitText w:val="10060" w:id="1757110272"/>
        </w:rPr>
        <w:t>20</w:t>
      </w:r>
      <w:r w:rsidRPr="00D76CBD">
        <w:rPr>
          <w:rFonts w:ascii="華康特粗楷體(P)" w:eastAsia="華康特粗楷體(P)" w:hAnsi="標楷體" w:cs="華康特粗楷體(P)" w:hint="eastAsia"/>
          <w:spacing w:val="11"/>
          <w:w w:val="78"/>
          <w:kern w:val="0"/>
          <w:sz w:val="40"/>
          <w:szCs w:val="40"/>
          <w:fitText w:val="10060" w:id="1757110272"/>
        </w:rPr>
        <w:t>年度分會網頁經營</w:t>
      </w:r>
      <w:r w:rsidRPr="00D76CBD">
        <w:rPr>
          <w:rFonts w:ascii="華康特粗楷體(P)" w:eastAsia="華康特粗楷體(P)" w:hAnsi="標楷體" w:cs="華康特粗楷體(P)" w:hint="eastAsia"/>
          <w:spacing w:val="11"/>
          <w:w w:val="83"/>
          <w:kern w:val="0"/>
          <w:sz w:val="40"/>
          <w:szCs w:val="40"/>
          <w:fitText w:val="10060" w:id="1757110272"/>
        </w:rPr>
        <w:t>活動</w:t>
      </w:r>
      <w:r w:rsidRPr="00D76CBD">
        <w:rPr>
          <w:rFonts w:ascii="華康特粗楷體(P)" w:eastAsia="華康特粗楷體(P)" w:hAnsi="標楷體" w:cs="華康特粗楷體(P)" w:hint="eastAsia"/>
          <w:spacing w:val="11"/>
          <w:w w:val="78"/>
          <w:kern w:val="0"/>
          <w:sz w:val="40"/>
          <w:szCs w:val="40"/>
          <w:fitText w:val="10060" w:id="1757110272"/>
        </w:rPr>
        <w:t>競賽企劃</w:t>
      </w:r>
      <w:r w:rsidRPr="00D76CBD">
        <w:rPr>
          <w:rFonts w:ascii="華康特粗楷體(P)" w:eastAsia="華康特粗楷體(P)" w:hAnsi="標楷體" w:cs="華康特粗楷體(P)" w:hint="eastAsia"/>
          <w:spacing w:val="20"/>
          <w:w w:val="78"/>
          <w:kern w:val="0"/>
          <w:sz w:val="40"/>
          <w:szCs w:val="40"/>
          <w:fitText w:val="10060" w:id="1757110272"/>
        </w:rPr>
        <w:t>書</w:t>
      </w:r>
    </w:p>
    <w:p w:rsidR="005C1DBD" w:rsidRDefault="005C1DBD" w:rsidP="005C1DBD">
      <w:pPr>
        <w:spacing w:line="400" w:lineRule="exac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主旨：為因應時代潮流；今年起本區網站改版；為獎勵分會建立網站資料，運用網路資源，宣傳獅子主義，以達成區務資訊全面e化之目標。</w:t>
      </w:r>
    </w:p>
    <w:p w:rsidR="005C1DBD" w:rsidRDefault="005C1DBD" w:rsidP="005C1DBD">
      <w:pPr>
        <w:spacing w:line="400" w:lineRule="exac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說明：於電腦網頁搜尋&gt;&gt;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 w:hint="eastAsia"/>
            <w:sz w:val="28"/>
            <w:szCs w:val="28"/>
          </w:rPr>
          <w:t>300G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2區官方網站或網址(</w:t>
      </w:r>
      <w:hyperlink r:id="rId6" w:history="1">
        <w:r>
          <w:rPr>
            <w:rStyle w:val="a3"/>
            <w:rFonts w:ascii="Arial Unicode MS" w:eastAsia="Arial Unicode MS" w:hAnsi="Arial Unicode MS" w:cs="Arial Unicode MS" w:hint="eastAsia"/>
            <w:sz w:val="28"/>
            <w:szCs w:val="28"/>
          </w:rPr>
          <w:t>http://www. 300g2.org/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)進入區網站之「</w:t>
      </w:r>
      <w:r w:rsidR="00DA087F">
        <w:rPr>
          <w:rFonts w:ascii="標楷體" w:eastAsia="標楷體" w:hAnsi="標楷體" w:cs="標楷體" w:hint="eastAsia"/>
          <w:sz w:val="28"/>
          <w:szCs w:val="28"/>
        </w:rPr>
        <w:t>各</w:t>
      </w:r>
      <w:r>
        <w:rPr>
          <w:rFonts w:ascii="標楷體" w:eastAsia="標楷體" w:hAnsi="標楷體" w:cs="標楷體" w:hint="eastAsia"/>
          <w:sz w:val="28"/>
          <w:szCs w:val="28"/>
        </w:rPr>
        <w:t>分會</w:t>
      </w:r>
      <w:r w:rsidR="00DA087F">
        <w:rPr>
          <w:rFonts w:ascii="標楷體" w:eastAsia="標楷體" w:hAnsi="標楷體" w:cs="標楷體" w:hint="eastAsia"/>
          <w:sz w:val="28"/>
          <w:szCs w:val="28"/>
        </w:rPr>
        <w:t>網站</w:t>
      </w:r>
      <w:r>
        <w:rPr>
          <w:rFonts w:ascii="標楷體" w:eastAsia="標楷體" w:hAnsi="標楷體" w:cs="標楷體" w:hint="eastAsia"/>
          <w:sz w:val="28"/>
          <w:szCs w:val="28"/>
        </w:rPr>
        <w:t>」，分會可藉由網頁來傳達會務如公文、社區服務活動宣傳與成果、讓獅友可以用迅速、簡單的操作方式了解分會的近況與活動，同時也透過網頁與社群網站(facebook)粉絲專頁之連結分享給世界各地的獅友，配合手機瀏覽一舉數得，特舉辦分會網頁經營活動競賽。</w:t>
      </w:r>
    </w:p>
    <w:p w:rsidR="005C1DBD" w:rsidRDefault="005C1DBD" w:rsidP="005C1DBD">
      <w:pPr>
        <w:pStyle w:val="1"/>
        <w:tabs>
          <w:tab w:val="left" w:pos="840"/>
        </w:tabs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一、主辦單位:國際獅子會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 w:hint="eastAsia"/>
            <w:sz w:val="28"/>
            <w:szCs w:val="28"/>
          </w:rPr>
          <w:t>300G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2區      活動執行:資訊團隊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二、活動時間:即日起至10</w:t>
      </w:r>
      <w:r w:rsidR="0089371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89371B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9371B">
        <w:rPr>
          <w:rFonts w:ascii="標楷體" w:eastAsia="標楷體" w:hAnsi="標楷體" w:cs="標楷體" w:hint="eastAsia"/>
          <w:sz w:val="28"/>
          <w:szCs w:val="28"/>
        </w:rPr>
        <w:t>28</w:t>
      </w:r>
      <w:r>
        <w:rPr>
          <w:rFonts w:ascii="標楷體" w:eastAsia="標楷體" w:hAnsi="標楷體" w:cs="標楷體" w:hint="eastAsia"/>
          <w:sz w:val="28"/>
          <w:szCs w:val="28"/>
        </w:rPr>
        <w:t>日止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三、參加對象:國際獅子會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 w:hint="eastAsia"/>
            <w:sz w:val="28"/>
            <w:szCs w:val="28"/>
          </w:rPr>
          <w:t>300G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2區各分會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四、活動經費來源:</w:t>
      </w:r>
    </w:p>
    <w:p w:rsidR="005C1DBD" w:rsidRDefault="005C1DBD" w:rsidP="005C1DBD">
      <w:pPr>
        <w:spacing w:line="400" w:lineRule="exact"/>
        <w:ind w:firstLineChars="192" w:firstLine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依據總監年度工作計畫執行辦理，由G2區(網頁評比競賽獎項)專款撥付</w:t>
      </w:r>
    </w:p>
    <w:p w:rsidR="005C1DBD" w:rsidRDefault="005C1DBD" w:rsidP="005C1DBD">
      <w:pPr>
        <w:spacing w:line="400" w:lineRule="exact"/>
        <w:ind w:firstLineChars="192" w:firstLine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(第八項獎勵辦法)實報實銷執行辦理。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G2區FB(</w:t>
      </w:r>
      <w:r w:rsidR="00D76CBD">
        <w:rPr>
          <w:rFonts w:ascii="標楷體" w:eastAsia="標楷體" w:hAnsi="標楷體" w:hint="eastAsia"/>
          <w:sz w:val="28"/>
          <w:szCs w:val="28"/>
        </w:rPr>
        <w:t>廖千鐘總監</w:t>
      </w:r>
      <w:r>
        <w:rPr>
          <w:rFonts w:ascii="標楷體" w:eastAsia="標楷體" w:hAnsi="標楷體" w:hint="eastAsia"/>
          <w:sz w:val="28"/>
          <w:szCs w:val="28"/>
        </w:rPr>
        <w:t>)粉絲專頁按</w:t>
      </w:r>
      <w:r w:rsidR="00DA087F"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讚</w:t>
      </w:r>
      <w:r w:rsidR="00DA087F"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，全部會員並提供名單；即依</w:t>
      </w:r>
      <w:r>
        <w:rPr>
          <w:rFonts w:ascii="標楷體" w:eastAsia="標楷體" w:hAnsi="標楷體" w:cs="標楷體" w:hint="eastAsia"/>
          <w:sz w:val="28"/>
          <w:szCs w:val="28"/>
        </w:rPr>
        <w:t xml:space="preserve">行政敘獎 </w:t>
      </w:r>
    </w:p>
    <w:p w:rsidR="005C1DBD" w:rsidRDefault="005C1DBD" w:rsidP="005C1DBD">
      <w:pPr>
        <w:tabs>
          <w:tab w:val="left" w:pos="840"/>
        </w:tabs>
        <w:spacing w:line="40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(配合區務獎)給予10分獎勵。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六、競賽項目(得分辦法):</w:t>
      </w:r>
    </w:p>
    <w:p w:rsidR="005C1DBD" w:rsidRDefault="005C1DBD" w:rsidP="005C1DBD">
      <w:pPr>
        <w:spacing w:line="400" w:lineRule="exact"/>
        <w:ind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1.分會是否申請電子公文e化；</w:t>
      </w:r>
      <w:r>
        <w:rPr>
          <w:rFonts w:ascii="標楷體" w:eastAsia="標楷體" w:hAnsi="標楷體" w:cs="標楷體" w:hint="eastAsia"/>
          <w:sz w:val="28"/>
          <w:szCs w:val="28"/>
        </w:rPr>
        <w:t>本項目總分20分。</w:t>
      </w:r>
    </w:p>
    <w:p w:rsidR="005C1DBD" w:rsidRDefault="005C1DBD" w:rsidP="005C1DBD">
      <w:pPr>
        <w:spacing w:line="400" w:lineRule="exact"/>
        <w:ind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2.「分會網站」內容：包含「關於本會組織」「首頁圖片」</w:t>
      </w:r>
      <w:r w:rsidR="00DA087F">
        <w:rPr>
          <w:rFonts w:ascii="標楷體" w:eastAsia="標楷體" w:hAnsi="標楷體" w:cs="標楷體" w:hint="eastAsia"/>
          <w:sz w:val="28"/>
          <w:szCs w:val="28"/>
        </w:rPr>
        <w:t>與</w:t>
      </w:r>
      <w:r w:rsidR="00DA087F">
        <w:rPr>
          <w:rFonts w:ascii="標楷體" w:eastAsia="標楷體" w:hAnsi="標楷體" w:cs="標楷體" w:hint="eastAsia"/>
          <w:kern w:val="0"/>
          <w:sz w:val="28"/>
          <w:szCs w:val="28"/>
        </w:rPr>
        <w:t>「五大志業」</w:t>
      </w:r>
      <w:r>
        <w:rPr>
          <w:rFonts w:ascii="標楷體" w:eastAsia="標楷體" w:hAnsi="標楷體" w:cs="標楷體" w:hint="eastAsia"/>
          <w:sz w:val="28"/>
          <w:szCs w:val="28"/>
        </w:rPr>
        <w:t>..等細項資料</w:t>
      </w:r>
      <w:r w:rsidR="00DA087F">
        <w:rPr>
          <w:rFonts w:ascii="標楷體" w:eastAsia="標楷體" w:hAnsi="標楷體" w:cs="標楷體" w:hint="eastAsia"/>
          <w:sz w:val="28"/>
          <w:szCs w:val="28"/>
        </w:rPr>
        <w:t>相片</w:t>
      </w:r>
      <w:r>
        <w:rPr>
          <w:rFonts w:ascii="標楷體" w:eastAsia="標楷體" w:hAnsi="標楷體" w:cs="標楷體" w:hint="eastAsia"/>
          <w:sz w:val="28"/>
          <w:szCs w:val="28"/>
        </w:rPr>
        <w:t>須完整建檔，本項目總分20分</w:t>
      </w:r>
    </w:p>
    <w:p w:rsidR="005C1DBD" w:rsidRDefault="005C1DBD" w:rsidP="005C1DBD">
      <w:pPr>
        <w:spacing w:line="400" w:lineRule="exact"/>
        <w:ind w:left="86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3.分會網頁功能「分會行事曆」、「最新消息」、「公文查詢」、「活動相簿」、</w:t>
      </w:r>
    </w:p>
    <w:p w:rsidR="005C1DBD" w:rsidRDefault="005C1DBD" w:rsidP="00DA087F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「友好連結」、</w:t>
      </w:r>
      <w:r w:rsidR="00DA087F">
        <w:rPr>
          <w:rFonts w:ascii="標楷體" w:eastAsia="標楷體" w:hAnsi="標楷體" w:cs="標楷體" w:hint="eastAsia"/>
          <w:sz w:val="28"/>
          <w:szCs w:val="28"/>
        </w:rPr>
        <w:t>建立「</w:t>
      </w:r>
      <w:r>
        <w:rPr>
          <w:rFonts w:ascii="標楷體" w:eastAsia="標楷體" w:hAnsi="標楷體" w:cs="標楷體" w:hint="eastAsia"/>
          <w:sz w:val="28"/>
          <w:szCs w:val="28"/>
        </w:rPr>
        <w:t>分會FB粉絲專頁」、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共六項，每項計分10分，總分60分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獎勵對象:以分會為獎勵對象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八、獎勵名次:</w:t>
      </w:r>
    </w:p>
    <w:p w:rsidR="005C1DBD" w:rsidRDefault="005C1DBD" w:rsidP="005C1DBD">
      <w:pPr>
        <w:tabs>
          <w:tab w:val="left" w:pos="1148"/>
        </w:tabs>
        <w:spacing w:line="400" w:lineRule="exact"/>
        <w:ind w:left="8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1.網頁經營第一名：(1個分會)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區頒發獎牌、獎金(5000元)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C1DBD" w:rsidRDefault="005C1DBD" w:rsidP="005C1DBD">
      <w:pPr>
        <w:tabs>
          <w:tab w:val="left" w:pos="1148"/>
        </w:tabs>
        <w:spacing w:line="400" w:lineRule="exact"/>
        <w:ind w:left="8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2.網頁經營第二名：(1個分會)區頒發獎牌、獎金(3000元)</w:t>
      </w:r>
    </w:p>
    <w:p w:rsidR="005C1DBD" w:rsidRDefault="005C1DBD" w:rsidP="005C1DBD">
      <w:pPr>
        <w:tabs>
          <w:tab w:val="left" w:pos="1148"/>
        </w:tabs>
        <w:spacing w:line="400" w:lineRule="exact"/>
        <w:ind w:left="8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3.網頁經營第三名：(1個分會)區頒發獎牌、獎金(2000元)</w:t>
      </w:r>
    </w:p>
    <w:p w:rsidR="005C1DBD" w:rsidRDefault="005C1DBD" w:rsidP="005C1DBD">
      <w:pPr>
        <w:tabs>
          <w:tab w:val="left" w:pos="1148"/>
        </w:tabs>
        <w:spacing w:line="400" w:lineRule="exact"/>
        <w:ind w:left="8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4.網頁經營第四~八名：(各1個分會)區頒發獎牌、獎金(1000元)。</w:t>
      </w:r>
    </w:p>
    <w:p w:rsidR="005C1DBD" w:rsidRDefault="005C1DBD" w:rsidP="005C1DBD">
      <w:pPr>
        <w:tabs>
          <w:tab w:val="left" w:pos="1148"/>
        </w:tabs>
        <w:spacing w:line="400" w:lineRule="exact"/>
        <w:ind w:left="8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5.網頁經營佳作獎：(20個分會)各頒發獎狀；以資鼓勵。</w:t>
      </w:r>
    </w:p>
    <w:p w:rsidR="00404F81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九、社群網站宣傳獎：</w:t>
      </w:r>
      <w:r w:rsidR="00404F81">
        <w:rPr>
          <w:rFonts w:ascii="標楷體" w:eastAsia="標楷體" w:hAnsi="標楷體" w:cs="標楷體" w:hint="eastAsia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分會之活動照片上傳分會FB粉絲專頁；獲得”讚”之總數</w:t>
      </w:r>
      <w:r w:rsidR="00404F81">
        <w:rPr>
          <w:rFonts w:ascii="標楷體" w:eastAsia="標楷體" w:hAnsi="標楷體" w:cs="標楷體" w:hint="eastAsia"/>
          <w:sz w:val="28"/>
          <w:szCs w:val="28"/>
        </w:rPr>
        <w:t>.</w:t>
      </w:r>
    </w:p>
    <w:p w:rsidR="00DA087F" w:rsidRDefault="00404F81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2.MYlion成果報告件數(各取前3名)</w:t>
      </w:r>
    </w:p>
    <w:p w:rsidR="005C1DBD" w:rsidRDefault="006532D5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本項目 </w:t>
      </w:r>
      <w:r w:rsidR="005C1DBD">
        <w:rPr>
          <w:rFonts w:ascii="標楷體" w:eastAsia="標楷體" w:hAnsi="標楷體" w:cs="標楷體" w:hint="eastAsia"/>
          <w:sz w:val="28"/>
          <w:szCs w:val="28"/>
        </w:rPr>
        <w:t>(依讚次數</w:t>
      </w:r>
      <w:r>
        <w:rPr>
          <w:rFonts w:ascii="標楷體" w:eastAsia="標楷體" w:hAnsi="標楷體" w:cs="標楷體" w:hint="eastAsia"/>
          <w:sz w:val="28"/>
          <w:szCs w:val="28"/>
        </w:rPr>
        <w:t>及提報mylion次數計算</w:t>
      </w:r>
      <w:r w:rsidR="005C1DBD">
        <w:rPr>
          <w:rFonts w:ascii="標楷體" w:eastAsia="標楷體" w:hAnsi="標楷體" w:cs="標楷體" w:hint="eastAsia"/>
          <w:sz w:val="28"/>
          <w:szCs w:val="28"/>
        </w:rPr>
        <w:t>)區頒發獎狀、獎品(另公布之)。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十、評審委員：G2區副資訊長、資訊委員會副主席及各專區資訊委員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十一、評審時間：10</w:t>
      </w:r>
      <w:r w:rsidR="0089371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89371B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9371B">
        <w:rPr>
          <w:rFonts w:ascii="標楷體" w:eastAsia="標楷體" w:hAnsi="標楷體" w:cs="標楷體" w:hint="eastAsia"/>
          <w:sz w:val="28"/>
          <w:szCs w:val="28"/>
        </w:rPr>
        <w:t>28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十二、得獎公佈:與區年度敘獎成績一併發布於G2區網站。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十三、頒獎：併區(年度敘獎)年會時頒獎</w:t>
      </w:r>
    </w:p>
    <w:p w:rsidR="005C1DBD" w:rsidRDefault="005C1DBD" w:rsidP="005C1DBD">
      <w:p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十四、附註：本活動執行單位為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 w:hint="eastAsia"/>
            <w:sz w:val="28"/>
            <w:szCs w:val="28"/>
          </w:rPr>
          <w:t>300G</w:t>
        </w:r>
      </w:smartTag>
      <w:r>
        <w:rPr>
          <w:rFonts w:ascii="標楷體" w:eastAsia="標楷體" w:hAnsi="標楷體" w:cs="標楷體" w:hint="eastAsia"/>
          <w:sz w:val="28"/>
          <w:szCs w:val="28"/>
        </w:rPr>
        <w:t xml:space="preserve">2區資訊團隊；各分會如有相關問題請洽 </w:t>
      </w:r>
    </w:p>
    <w:p w:rsidR="0006142B" w:rsidRPr="005C1DBD" w:rsidRDefault="00A27D2B" w:rsidP="00A27D2B">
      <w:pPr>
        <w:tabs>
          <w:tab w:val="left" w:pos="840"/>
        </w:tabs>
        <w:spacing w:line="400" w:lineRule="exact"/>
        <w:jc w:val="both"/>
        <w:rPr>
          <w:lang w:val="fr-FR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C1DBD">
        <w:rPr>
          <w:rFonts w:ascii="標楷體" w:eastAsia="標楷體" w:hAnsi="標楷體" w:cs="標楷體" w:hint="eastAsia"/>
          <w:sz w:val="28"/>
          <w:szCs w:val="28"/>
        </w:rPr>
        <w:t>資訊長:</w:t>
      </w:r>
      <w:r w:rsidR="00D76CBD">
        <w:rPr>
          <w:rFonts w:ascii="標楷體" w:eastAsia="標楷體" w:hAnsi="標楷體" w:cs="標楷體" w:hint="eastAsia"/>
          <w:sz w:val="28"/>
          <w:szCs w:val="28"/>
        </w:rPr>
        <w:t>林明生</w:t>
      </w:r>
      <w:r w:rsidR="005C1DB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76CBD">
        <w:rPr>
          <w:rFonts w:ascii="標楷體" w:eastAsia="標楷體" w:hAnsi="標楷體" w:cs="標楷體" w:hint="eastAsia"/>
          <w:sz w:val="28"/>
          <w:szCs w:val="28"/>
        </w:rPr>
        <w:t>0925-227598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C1DBD">
        <w:rPr>
          <w:rFonts w:ascii="標楷體" w:eastAsia="標楷體" w:hAnsi="標楷體" w:cs="標楷體" w:hint="eastAsia"/>
          <w:sz w:val="28"/>
          <w:szCs w:val="28"/>
        </w:rPr>
        <w:t>資訊科技委員會主席：楊文水 0915-818032</w:t>
      </w:r>
    </w:p>
    <w:sectPr w:rsidR="0006142B" w:rsidRPr="005C1DBD" w:rsidSect="005C1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F5" w:rsidRDefault="009166F5" w:rsidP="00D76CBD">
      <w:r>
        <w:separator/>
      </w:r>
    </w:p>
  </w:endnote>
  <w:endnote w:type="continuationSeparator" w:id="1">
    <w:p w:rsidR="009166F5" w:rsidRDefault="009166F5" w:rsidP="00D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F5" w:rsidRDefault="009166F5" w:rsidP="00D76CBD">
      <w:r>
        <w:separator/>
      </w:r>
    </w:p>
  </w:footnote>
  <w:footnote w:type="continuationSeparator" w:id="1">
    <w:p w:rsidR="009166F5" w:rsidRDefault="009166F5" w:rsidP="00D7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DBD"/>
    <w:rsid w:val="0006142B"/>
    <w:rsid w:val="00125AD0"/>
    <w:rsid w:val="001B59F5"/>
    <w:rsid w:val="00247543"/>
    <w:rsid w:val="003627B6"/>
    <w:rsid w:val="00404F81"/>
    <w:rsid w:val="005C1DBD"/>
    <w:rsid w:val="006532D5"/>
    <w:rsid w:val="0089371B"/>
    <w:rsid w:val="008E3949"/>
    <w:rsid w:val="009166F5"/>
    <w:rsid w:val="009C1AE6"/>
    <w:rsid w:val="00A27D2B"/>
    <w:rsid w:val="00AD6C09"/>
    <w:rsid w:val="00AE353B"/>
    <w:rsid w:val="00B23BE0"/>
    <w:rsid w:val="00D34686"/>
    <w:rsid w:val="00D76CBD"/>
    <w:rsid w:val="00D869ED"/>
    <w:rsid w:val="00DA087F"/>
    <w:rsid w:val="00EB30DD"/>
    <w:rsid w:val="00FD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DBD"/>
    <w:rPr>
      <w:color w:val="0000FF"/>
      <w:u w:val="single"/>
    </w:rPr>
  </w:style>
  <w:style w:type="paragraph" w:customStyle="1" w:styleId="1">
    <w:name w:val="清單段落1"/>
    <w:basedOn w:val="a"/>
    <w:rsid w:val="005C1D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7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6C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6C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DBD"/>
    <w:rPr>
      <w:color w:val="0000FF"/>
      <w:u w:val="single"/>
    </w:rPr>
  </w:style>
  <w:style w:type="paragraph" w:customStyle="1" w:styleId="ListParagraph">
    <w:name w:val="List Paragraph"/>
    <w:basedOn w:val="a"/>
    <w:rsid w:val="005C1DB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02&#29509;&#23376;&#26371;\18-19\%20http:\www.%20300g2.org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10</cp:revision>
  <dcterms:created xsi:type="dcterms:W3CDTF">2018-08-23T05:32:00Z</dcterms:created>
  <dcterms:modified xsi:type="dcterms:W3CDTF">2020-01-31T02:48:00Z</dcterms:modified>
</cp:coreProperties>
</file>