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3D" w:rsidRPr="004B3016" w:rsidRDefault="0056323D" w:rsidP="005E7289">
      <w:pPr>
        <w:spacing w:line="680" w:lineRule="exact"/>
        <w:jc w:val="center"/>
        <w:rPr>
          <w:rFonts w:ascii="標楷體" w:hAnsi="標楷體"/>
          <w:sz w:val="48"/>
          <w:szCs w:val="48"/>
        </w:rPr>
      </w:pPr>
      <w:r w:rsidRPr="004B3016">
        <w:rPr>
          <w:rFonts w:ascii="標楷體" w:hAnsi="標楷體" w:hint="eastAsia"/>
          <w:sz w:val="48"/>
          <w:szCs w:val="48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4B3016">
          <w:rPr>
            <w:rFonts w:ascii="標楷體" w:hAnsi="標楷體" w:hint="eastAsia"/>
            <w:sz w:val="48"/>
            <w:szCs w:val="48"/>
          </w:rPr>
          <w:t>300G</w:t>
        </w:r>
      </w:smartTag>
      <w:r w:rsidRPr="004B3016">
        <w:rPr>
          <w:rFonts w:ascii="標楷體" w:hAnsi="標楷體" w:hint="eastAsia"/>
          <w:sz w:val="48"/>
          <w:szCs w:val="48"/>
        </w:rPr>
        <w:t>2區   第四專區  第七分區</w:t>
      </w:r>
    </w:p>
    <w:p w:rsidR="0056323D" w:rsidRPr="00462100" w:rsidRDefault="0056323D" w:rsidP="00462100">
      <w:pPr>
        <w:spacing w:line="680" w:lineRule="exact"/>
        <w:jc w:val="center"/>
        <w:rPr>
          <w:rFonts w:ascii="標楷體" w:hAnsi="標楷體"/>
          <w:sz w:val="40"/>
          <w:szCs w:val="40"/>
        </w:rPr>
      </w:pPr>
      <w:bookmarkStart w:id="0" w:name="_GoBack"/>
      <w:r w:rsidRPr="00582C6A">
        <w:rPr>
          <w:rFonts w:ascii="標楷體" w:hAnsi="標楷體" w:hint="eastAsia"/>
          <w:sz w:val="40"/>
          <w:szCs w:val="40"/>
        </w:rPr>
        <w:t>桃園市新興獅子會第2</w:t>
      </w:r>
      <w:r w:rsidR="008C25D3">
        <w:rPr>
          <w:rFonts w:ascii="標楷體" w:hAnsi="標楷體" w:hint="eastAsia"/>
          <w:sz w:val="40"/>
          <w:szCs w:val="40"/>
        </w:rPr>
        <w:t>2</w:t>
      </w:r>
      <w:r w:rsidRPr="00582C6A">
        <w:rPr>
          <w:rFonts w:ascii="標楷體" w:hAnsi="標楷體" w:hint="eastAsia"/>
          <w:sz w:val="40"/>
          <w:szCs w:val="40"/>
        </w:rPr>
        <w:t>屆第</w:t>
      </w:r>
      <w:r w:rsidR="009D2EF8">
        <w:rPr>
          <w:rFonts w:ascii="標楷體" w:hAnsi="標楷體" w:hint="eastAsia"/>
          <w:sz w:val="40"/>
          <w:szCs w:val="40"/>
        </w:rPr>
        <w:t>二</w:t>
      </w:r>
      <w:r w:rsidR="00462100">
        <w:rPr>
          <w:rFonts w:ascii="標楷體" w:hAnsi="標楷體" w:hint="eastAsia"/>
          <w:sz w:val="40"/>
          <w:szCs w:val="40"/>
        </w:rPr>
        <w:t>次監</w:t>
      </w:r>
      <w:r w:rsidR="00462100" w:rsidRPr="00582C6A">
        <w:rPr>
          <w:rFonts w:ascii="標楷體" w:hAnsi="標楷體" w:hint="eastAsia"/>
          <w:sz w:val="40"/>
          <w:szCs w:val="40"/>
        </w:rPr>
        <w:t>事會議紀錄</w:t>
      </w:r>
    </w:p>
    <w:bookmarkEnd w:id="0"/>
    <w:p w:rsidR="004B3016" w:rsidRDefault="004B3016" w:rsidP="008C25D3">
      <w:pPr>
        <w:spacing w:line="500" w:lineRule="exact"/>
        <w:rPr>
          <w:rFonts w:ascii="標楷體"/>
          <w:szCs w:val="32"/>
        </w:rPr>
      </w:pPr>
    </w:p>
    <w:p w:rsidR="008C25D3" w:rsidRDefault="008C25D3" w:rsidP="004B3016">
      <w:pPr>
        <w:spacing w:line="640" w:lineRule="exact"/>
        <w:rPr>
          <w:rFonts w:ascii="標楷體"/>
          <w:szCs w:val="32"/>
        </w:rPr>
      </w:pPr>
      <w:r w:rsidRPr="007B1A48">
        <w:rPr>
          <w:rFonts w:ascii="標楷體" w:hint="eastAsia"/>
          <w:szCs w:val="32"/>
        </w:rPr>
        <w:t>時間:民國10</w:t>
      </w:r>
      <w:r>
        <w:rPr>
          <w:rFonts w:ascii="標楷體" w:hint="eastAsia"/>
          <w:szCs w:val="32"/>
        </w:rPr>
        <w:t>7</w:t>
      </w:r>
      <w:r w:rsidRPr="007B1A48">
        <w:rPr>
          <w:rFonts w:ascii="標楷體" w:hint="eastAsia"/>
          <w:szCs w:val="32"/>
        </w:rPr>
        <w:t>年</w:t>
      </w:r>
      <w:r w:rsidR="009D2EF8">
        <w:rPr>
          <w:rFonts w:ascii="標楷體" w:hint="eastAsia"/>
          <w:szCs w:val="32"/>
        </w:rPr>
        <w:t>11</w:t>
      </w:r>
      <w:r w:rsidRPr="007B1A48">
        <w:rPr>
          <w:rFonts w:ascii="標楷體" w:hint="eastAsia"/>
          <w:szCs w:val="32"/>
        </w:rPr>
        <w:t>月</w:t>
      </w:r>
      <w:r w:rsidR="009D2EF8">
        <w:rPr>
          <w:rFonts w:ascii="標楷體" w:hint="eastAsia"/>
          <w:szCs w:val="32"/>
        </w:rPr>
        <w:t>1</w:t>
      </w:r>
      <w:r w:rsidR="00336C56">
        <w:rPr>
          <w:rFonts w:ascii="標楷體" w:hint="eastAsia"/>
          <w:szCs w:val="32"/>
        </w:rPr>
        <w:t>4</w:t>
      </w:r>
      <w:r w:rsidRPr="007B1A48">
        <w:rPr>
          <w:rFonts w:ascii="標楷體" w:hint="eastAsia"/>
          <w:szCs w:val="32"/>
        </w:rPr>
        <w:t>日 (星期</w:t>
      </w:r>
      <w:r w:rsidR="009D2EF8">
        <w:rPr>
          <w:rFonts w:ascii="標楷體" w:hint="eastAsia"/>
          <w:szCs w:val="32"/>
        </w:rPr>
        <w:t>三</w:t>
      </w:r>
      <w:r>
        <w:rPr>
          <w:rFonts w:ascii="標楷體" w:hint="eastAsia"/>
          <w:szCs w:val="32"/>
        </w:rPr>
        <w:t>)下午5</w:t>
      </w:r>
      <w:r w:rsidRPr="007B1A48">
        <w:rPr>
          <w:rFonts w:ascii="標楷體" w:hint="eastAsia"/>
          <w:szCs w:val="32"/>
        </w:rPr>
        <w:t>點</w:t>
      </w:r>
      <w:r>
        <w:rPr>
          <w:rFonts w:ascii="標楷體" w:hint="eastAsia"/>
          <w:szCs w:val="32"/>
        </w:rPr>
        <w:t>30分整</w:t>
      </w:r>
    </w:p>
    <w:p w:rsidR="008C25D3" w:rsidRPr="008E688E" w:rsidRDefault="008C25D3" w:rsidP="004B3016">
      <w:pPr>
        <w:widowControl/>
        <w:spacing w:line="640" w:lineRule="exact"/>
        <w:rPr>
          <w:rFonts w:ascii="標楷體" w:hAnsi="標楷體" w:cs="Arial"/>
          <w:shd w:val="clear" w:color="auto" w:fill="FFFFFF"/>
        </w:rPr>
      </w:pPr>
      <w:r w:rsidRPr="004D2B2E">
        <w:rPr>
          <w:rFonts w:ascii="標楷體" w:hAnsi="標楷體" w:hint="eastAsia"/>
          <w:szCs w:val="32"/>
        </w:rPr>
        <w:t>地點：</w:t>
      </w:r>
      <w:proofErr w:type="gramStart"/>
      <w:r>
        <w:rPr>
          <w:rFonts w:ascii="標楷體" w:hAnsi="標楷體" w:cs="新細明體" w:hint="eastAsia"/>
          <w:kern w:val="0"/>
          <w:szCs w:val="32"/>
        </w:rPr>
        <w:t>晶</w:t>
      </w:r>
      <w:proofErr w:type="gramEnd"/>
      <w:r>
        <w:rPr>
          <w:rFonts w:ascii="標楷體" w:hAnsi="標楷體" w:cs="新細明體" w:hint="eastAsia"/>
          <w:kern w:val="0"/>
          <w:szCs w:val="32"/>
        </w:rPr>
        <w:t>宴會館</w:t>
      </w:r>
      <w:r w:rsidRPr="004D2B2E">
        <w:rPr>
          <w:rFonts w:ascii="標楷體" w:hAnsi="標楷體" w:hint="eastAsia"/>
          <w:szCs w:val="32"/>
        </w:rPr>
        <w:t>(</w:t>
      </w:r>
      <w:r w:rsidRPr="00A239D3">
        <w:rPr>
          <w:rFonts w:ascii="標楷體" w:hAnsi="標楷體" w:cs="Arial"/>
          <w:shd w:val="clear" w:color="auto" w:fill="FFFFFF"/>
        </w:rPr>
        <w:t>桃園市</w:t>
      </w:r>
      <w:r>
        <w:rPr>
          <w:rFonts w:ascii="標楷體" w:hAnsi="標楷體" w:cs="Arial" w:hint="eastAsia"/>
          <w:shd w:val="clear" w:color="auto" w:fill="FFFFFF"/>
        </w:rPr>
        <w:t>桃園</w:t>
      </w:r>
      <w:r w:rsidRPr="00A239D3">
        <w:rPr>
          <w:rFonts w:ascii="標楷體" w:hAnsi="標楷體" w:cs="Arial" w:hint="eastAsia"/>
          <w:shd w:val="clear" w:color="auto" w:fill="FFFFFF"/>
        </w:rPr>
        <w:t>區</w:t>
      </w:r>
      <w:r>
        <w:rPr>
          <w:rFonts w:ascii="標楷體" w:hAnsi="標楷體" w:cs="Arial" w:hint="eastAsia"/>
          <w:shd w:val="clear" w:color="auto" w:fill="FFFFFF"/>
        </w:rPr>
        <w:t>南平路166</w:t>
      </w:r>
      <w:r w:rsidRPr="00A239D3">
        <w:rPr>
          <w:rFonts w:ascii="標楷體" w:hAnsi="標楷體" w:cs="Arial"/>
          <w:shd w:val="clear" w:color="auto" w:fill="FFFFFF"/>
        </w:rPr>
        <w:t>號</w:t>
      </w:r>
      <w:r w:rsidRPr="004D2B2E">
        <w:rPr>
          <w:rFonts w:ascii="標楷體" w:hAnsi="標楷體" w:hint="eastAsia"/>
          <w:szCs w:val="32"/>
        </w:rPr>
        <w:t xml:space="preserve">) </w:t>
      </w:r>
    </w:p>
    <w:p w:rsidR="008C25D3" w:rsidRPr="00B41BFB" w:rsidRDefault="008C25D3" w:rsidP="004B3016">
      <w:pPr>
        <w:spacing w:line="64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主席: 常務監事/林鈺宸  秘書：潘慶雄</w:t>
      </w:r>
      <w:r>
        <w:rPr>
          <w:rFonts w:ascii="標楷體" w:hAnsi="標楷體" w:hint="eastAsia"/>
          <w:szCs w:val="32"/>
        </w:rPr>
        <w:t xml:space="preserve"> </w:t>
      </w:r>
      <w:r w:rsidRPr="00B41BFB">
        <w:rPr>
          <w:rFonts w:ascii="標楷體" w:hAnsi="標楷體" w:hint="eastAsia"/>
          <w:szCs w:val="32"/>
        </w:rPr>
        <w:t xml:space="preserve">獅兄   紀錄: 楊麗玉 幹事  </w:t>
      </w:r>
    </w:p>
    <w:p w:rsidR="008C25D3" w:rsidRPr="00B41BFB" w:rsidRDefault="008C25D3" w:rsidP="004B3016">
      <w:pPr>
        <w:tabs>
          <w:tab w:val="left" w:pos="709"/>
        </w:tabs>
        <w:spacing w:line="64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出席人員：邱奕蔚會長、輔導會長/李慶隆；常務理事/林仕弘、曾志華</w:t>
      </w:r>
    </w:p>
    <w:p w:rsidR="008C25D3" w:rsidRPr="00B41BFB" w:rsidRDefault="008C25D3" w:rsidP="004B3016">
      <w:pPr>
        <w:spacing w:line="64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 xml:space="preserve">          理事/張龍仁、林獻堂、楊希達、鍾文生、鄭榮輝、詹樹東</w:t>
      </w:r>
    </w:p>
    <w:p w:rsidR="008C25D3" w:rsidRPr="00B41BFB" w:rsidRDefault="008C25D3" w:rsidP="004B3016">
      <w:pPr>
        <w:spacing w:line="64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 xml:space="preserve">          監事/陳存照、林威助</w:t>
      </w:r>
    </w:p>
    <w:p w:rsidR="008C25D3" w:rsidRPr="00B41BFB" w:rsidRDefault="008C25D3" w:rsidP="004B3016">
      <w:pPr>
        <w:spacing w:line="640" w:lineRule="exact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 xml:space="preserve">           候補理事/陳錫昭、曾增源、黃俊龍</w:t>
      </w:r>
    </w:p>
    <w:p w:rsidR="008C25D3" w:rsidRPr="00B41BFB" w:rsidRDefault="008C25D3" w:rsidP="004B3016">
      <w:pPr>
        <w:spacing w:line="640" w:lineRule="exact"/>
        <w:ind w:left="720" w:firstLineChars="200" w:firstLine="64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秘書/潘慶雄、財務/連明山、連絡/鄭文益、總管/呂記華</w:t>
      </w:r>
    </w:p>
    <w:p w:rsidR="009B5F2E" w:rsidRPr="009B5F2E" w:rsidRDefault="009B5F2E" w:rsidP="004B3016">
      <w:pPr>
        <w:widowControl/>
        <w:shd w:val="clear" w:color="auto" w:fill="FFFFFF"/>
        <w:spacing w:line="640" w:lineRule="exact"/>
        <w:rPr>
          <w:rFonts w:ascii="標楷體" w:hAnsi="標楷體" w:cs="Arial"/>
          <w:b/>
          <w:color w:val="666666"/>
          <w:kern w:val="0"/>
          <w:szCs w:val="32"/>
        </w:rPr>
      </w:pPr>
      <w:r w:rsidRPr="009B5F2E">
        <w:rPr>
          <w:rFonts w:ascii="標楷體" w:hAnsi="標楷體" w:cs="Arial" w:hint="eastAsia"/>
          <w:b/>
          <w:color w:val="666666"/>
          <w:kern w:val="0"/>
          <w:szCs w:val="32"/>
        </w:rPr>
        <w:t>列席人員</w:t>
      </w:r>
      <w:r w:rsidRPr="009B5F2E">
        <w:rPr>
          <w:rFonts w:ascii="標楷體" w:hAnsi="標楷體" w:hint="eastAsia"/>
          <w:szCs w:val="32"/>
        </w:rPr>
        <w:t>：</w:t>
      </w:r>
      <w:proofErr w:type="gramStart"/>
      <w:r w:rsidRPr="009B5F2E">
        <w:rPr>
          <w:rFonts w:ascii="標楷體" w:hAnsi="標楷體" w:cs="Arial" w:hint="eastAsia"/>
          <w:b/>
          <w:color w:val="666666"/>
          <w:kern w:val="0"/>
          <w:szCs w:val="32"/>
        </w:rPr>
        <w:t>洪創海</w:t>
      </w:r>
      <w:proofErr w:type="gramEnd"/>
      <w:r w:rsidRPr="009B5F2E">
        <w:rPr>
          <w:rFonts w:ascii="標楷體" w:hAnsi="標楷體" w:cs="Arial" w:hint="eastAsia"/>
          <w:b/>
          <w:color w:val="666666"/>
          <w:kern w:val="0"/>
          <w:szCs w:val="32"/>
        </w:rPr>
        <w:t>、李曉鐘、楊希達、謝文聰、</w:t>
      </w:r>
      <w:r w:rsidRPr="009B5F2E">
        <w:rPr>
          <w:rFonts w:ascii="標楷體" w:hAnsi="標楷體"/>
          <w:b/>
          <w:color w:val="666666"/>
          <w:kern w:val="0"/>
          <w:szCs w:val="32"/>
        </w:rPr>
        <w:t> </w:t>
      </w:r>
      <w:r w:rsidRPr="009B5F2E">
        <w:rPr>
          <w:rFonts w:ascii="標楷體" w:hAnsi="標楷體" w:cs="Arial" w:hint="eastAsia"/>
          <w:b/>
          <w:color w:val="666666"/>
          <w:kern w:val="0"/>
          <w:szCs w:val="32"/>
        </w:rPr>
        <w:t>鍾文生、詹樹東、林威助、</w:t>
      </w:r>
    </w:p>
    <w:p w:rsidR="009B5F2E" w:rsidRPr="009B5F2E" w:rsidRDefault="008C25D3" w:rsidP="004B3016">
      <w:pPr>
        <w:widowControl/>
        <w:shd w:val="clear" w:color="auto" w:fill="FFFFFF"/>
        <w:spacing w:line="640" w:lineRule="exact"/>
        <w:rPr>
          <w:rFonts w:ascii="標楷體" w:hAnsi="標楷體"/>
          <w:b/>
          <w:color w:val="666666"/>
          <w:kern w:val="0"/>
          <w:szCs w:val="32"/>
        </w:rPr>
      </w:pPr>
      <w:r>
        <w:rPr>
          <w:rFonts w:ascii="標楷體" w:hAnsi="標楷體" w:cs="Arial" w:hint="eastAsia"/>
          <w:b/>
          <w:color w:val="666666"/>
          <w:kern w:val="0"/>
          <w:szCs w:val="32"/>
        </w:rPr>
        <w:t xml:space="preserve">          </w:t>
      </w:r>
      <w:proofErr w:type="gramStart"/>
      <w:r w:rsidR="009B5F2E" w:rsidRPr="009B5F2E">
        <w:rPr>
          <w:rFonts w:ascii="標楷體" w:hAnsi="標楷體" w:cs="Arial" w:hint="eastAsia"/>
          <w:b/>
          <w:color w:val="666666"/>
          <w:kern w:val="0"/>
          <w:szCs w:val="32"/>
        </w:rPr>
        <w:t>黃藻沃</w:t>
      </w:r>
      <w:r w:rsidR="009B5F2E" w:rsidRPr="009B5F2E">
        <w:rPr>
          <w:rFonts w:ascii="標楷體" w:hAnsi="標楷體" w:cs="Arial" w:hint="eastAsia"/>
          <w:b/>
          <w:color w:val="666666"/>
          <w:kern w:val="0"/>
          <w:szCs w:val="32"/>
          <w:shd w:val="clear" w:color="auto" w:fill="FFFFFF"/>
        </w:rPr>
        <w:t>、</w:t>
      </w:r>
      <w:proofErr w:type="gramEnd"/>
      <w:r w:rsidR="009B5F2E" w:rsidRPr="009B5F2E">
        <w:rPr>
          <w:rFonts w:ascii="標楷體" w:hAnsi="標楷體" w:cs="Arial" w:hint="eastAsia"/>
          <w:b/>
          <w:color w:val="666666"/>
          <w:kern w:val="0"/>
          <w:szCs w:val="32"/>
        </w:rPr>
        <w:t>徐崧欽、魏福松、李俊輝、</w:t>
      </w:r>
      <w:r w:rsidR="009B5F2E" w:rsidRPr="009B5F2E">
        <w:rPr>
          <w:rFonts w:ascii="標楷體" w:hAnsi="標楷體" w:cs="Arial" w:hint="eastAsia"/>
          <w:b/>
          <w:color w:val="666666"/>
          <w:kern w:val="0"/>
          <w:szCs w:val="32"/>
          <w:shd w:val="clear" w:color="auto" w:fill="FFFFFF"/>
        </w:rPr>
        <w:t>許文川、紀靖蔚</w:t>
      </w:r>
      <w:r w:rsidRPr="00B41BFB">
        <w:rPr>
          <w:rFonts w:ascii="標楷體" w:hAnsi="標楷體" w:hint="eastAsia"/>
          <w:szCs w:val="32"/>
        </w:rPr>
        <w:t>、</w:t>
      </w:r>
      <w:r>
        <w:rPr>
          <w:rFonts w:ascii="標楷體" w:hAnsi="標楷體" w:hint="eastAsia"/>
          <w:szCs w:val="32"/>
        </w:rPr>
        <w:t>蔡傳義</w:t>
      </w:r>
    </w:p>
    <w:p w:rsidR="0056323D" w:rsidRDefault="0056323D" w:rsidP="004B3016">
      <w:pPr>
        <w:spacing w:line="640" w:lineRule="exact"/>
        <w:rPr>
          <w:rFonts w:ascii="標楷體" w:hAnsi="標楷體"/>
          <w:szCs w:val="32"/>
        </w:rPr>
      </w:pPr>
      <w:r>
        <w:rPr>
          <w:rFonts w:hint="eastAsia"/>
        </w:rPr>
        <w:t>一、</w:t>
      </w:r>
      <w:r w:rsidRPr="001E360B">
        <w:rPr>
          <w:rFonts w:hint="eastAsia"/>
        </w:rPr>
        <w:t>宣佈開會</w:t>
      </w:r>
      <w:r w:rsidRPr="001E360B">
        <w:rPr>
          <w:rFonts w:hint="eastAsia"/>
        </w:rPr>
        <w:t>(</w:t>
      </w:r>
      <w:r w:rsidRPr="001E360B">
        <w:rPr>
          <w:rFonts w:hint="eastAsia"/>
        </w:rPr>
        <w:t>請主席鳴鐘開會</w:t>
      </w:r>
      <w:r w:rsidRPr="001E360B">
        <w:rPr>
          <w:rFonts w:hint="eastAsia"/>
        </w:rPr>
        <w:t>)</w:t>
      </w:r>
    </w:p>
    <w:p w:rsidR="0056323D" w:rsidRDefault="0056323D" w:rsidP="004B3016">
      <w:pPr>
        <w:spacing w:line="6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二、</w:t>
      </w:r>
      <w:r w:rsidRPr="001E360B">
        <w:rPr>
          <w:rFonts w:ascii="標楷體" w:hAnsi="標楷體" w:hint="eastAsia"/>
          <w:szCs w:val="32"/>
        </w:rPr>
        <w:t>報告出席人數</w:t>
      </w:r>
      <w:r>
        <w:rPr>
          <w:rFonts w:ascii="標楷體" w:hAnsi="標楷體" w:hint="eastAsia"/>
          <w:szCs w:val="32"/>
        </w:rPr>
        <w:t>-如簽到簿所列人數</w:t>
      </w:r>
    </w:p>
    <w:p w:rsidR="0056323D" w:rsidRPr="00142933" w:rsidRDefault="0056323D" w:rsidP="004B3016">
      <w:pPr>
        <w:spacing w:line="6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三、</w:t>
      </w:r>
      <w:r w:rsidRPr="00142933">
        <w:rPr>
          <w:rFonts w:ascii="標楷體" w:hAnsi="標楷體" w:hint="eastAsia"/>
          <w:szCs w:val="32"/>
        </w:rPr>
        <w:t>通過本次會議議程</w:t>
      </w:r>
    </w:p>
    <w:p w:rsidR="0056323D" w:rsidRDefault="0056323D" w:rsidP="004B3016">
      <w:pPr>
        <w:spacing w:line="6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四、</w:t>
      </w:r>
      <w:r w:rsidRPr="001E360B">
        <w:rPr>
          <w:rFonts w:ascii="標楷體" w:hAnsi="標楷體" w:hint="eastAsia"/>
          <w:szCs w:val="32"/>
        </w:rPr>
        <w:t>主席致詞</w:t>
      </w:r>
      <w:r>
        <w:rPr>
          <w:rFonts w:ascii="標楷體" w:hAnsi="標楷體" w:hint="eastAsia"/>
          <w:szCs w:val="32"/>
        </w:rPr>
        <w:t>：本次監事會議乃針對本會第2</w:t>
      </w:r>
      <w:r w:rsidR="008C25D3">
        <w:rPr>
          <w:rFonts w:ascii="標楷體" w:hAnsi="標楷體" w:hint="eastAsia"/>
          <w:szCs w:val="32"/>
        </w:rPr>
        <w:t>2</w:t>
      </w:r>
      <w:r>
        <w:rPr>
          <w:rFonts w:ascii="標楷體" w:hAnsi="標楷體" w:hint="eastAsia"/>
          <w:szCs w:val="32"/>
        </w:rPr>
        <w:t>屆</w:t>
      </w:r>
      <w:r w:rsidRPr="00142933">
        <w:rPr>
          <w:rFonts w:ascii="標楷體" w:hAnsi="標楷體" w:hint="eastAsia"/>
          <w:szCs w:val="32"/>
        </w:rPr>
        <w:t>10</w:t>
      </w:r>
      <w:r w:rsidR="008C25D3">
        <w:rPr>
          <w:rFonts w:ascii="標楷體" w:hAnsi="標楷體" w:hint="eastAsia"/>
          <w:szCs w:val="32"/>
        </w:rPr>
        <w:t>7</w:t>
      </w:r>
      <w:r w:rsidRPr="00142933">
        <w:rPr>
          <w:rFonts w:ascii="標楷體" w:hAnsi="標楷體" w:hint="eastAsia"/>
          <w:szCs w:val="32"/>
        </w:rPr>
        <w:t>年</w:t>
      </w:r>
      <w:r w:rsidR="009D2EF8">
        <w:rPr>
          <w:rFonts w:ascii="標楷體" w:hAnsi="標楷體" w:hint="eastAsia"/>
          <w:szCs w:val="32"/>
        </w:rPr>
        <w:t>9</w:t>
      </w:r>
      <w:r>
        <w:rPr>
          <w:rFonts w:ascii="標楷體" w:hint="eastAsia"/>
        </w:rPr>
        <w:t>、</w:t>
      </w:r>
      <w:r w:rsidR="009D2EF8">
        <w:rPr>
          <w:rFonts w:ascii="標楷體" w:hint="eastAsia"/>
        </w:rPr>
        <w:t>10</w:t>
      </w:r>
      <w:r w:rsidR="00462100">
        <w:rPr>
          <w:rFonts w:ascii="標楷體" w:hAnsi="標楷體" w:hint="eastAsia"/>
          <w:szCs w:val="32"/>
        </w:rPr>
        <w:t>月</w:t>
      </w:r>
      <w:r>
        <w:rPr>
          <w:rFonts w:ascii="標楷體" w:hAnsi="標楷體" w:hint="eastAsia"/>
          <w:szCs w:val="32"/>
        </w:rPr>
        <w:t>份財務收支</w:t>
      </w:r>
      <w:r w:rsidR="00462100">
        <w:rPr>
          <w:rFonts w:ascii="標楷體" w:hAnsi="標楷體" w:hint="eastAsia"/>
          <w:szCs w:val="32"/>
        </w:rPr>
        <w:t xml:space="preserve"> </w:t>
      </w:r>
      <w:r>
        <w:rPr>
          <w:rFonts w:ascii="標楷體" w:hAnsi="標楷體" w:hint="eastAsia"/>
          <w:szCs w:val="32"/>
        </w:rPr>
        <w:t xml:space="preserve"> </w:t>
      </w:r>
    </w:p>
    <w:p w:rsidR="00462100" w:rsidRDefault="00462100" w:rsidP="004B3016">
      <w:pPr>
        <w:spacing w:line="6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審查</w:t>
      </w:r>
    </w:p>
    <w:p w:rsidR="0056323D" w:rsidRPr="00D81BC5" w:rsidRDefault="0056323D" w:rsidP="004B3016">
      <w:pPr>
        <w:spacing w:line="640" w:lineRule="exact"/>
        <w:rPr>
          <w:rFonts w:ascii="標楷體"/>
        </w:rPr>
      </w:pPr>
      <w:r>
        <w:rPr>
          <w:rFonts w:ascii="標楷體" w:hAnsi="標楷體" w:hint="eastAsia"/>
          <w:szCs w:val="32"/>
        </w:rPr>
        <w:t>五、</w:t>
      </w:r>
      <w:r>
        <w:rPr>
          <w:rFonts w:ascii="標楷體" w:hint="eastAsia"/>
        </w:rPr>
        <w:t>監事會監察報告：</w:t>
      </w:r>
    </w:p>
    <w:p w:rsidR="0056323D" w:rsidRDefault="0056323D" w:rsidP="004B3016">
      <w:pPr>
        <w:spacing w:line="640" w:lineRule="exact"/>
        <w:ind w:leftChars="300" w:left="960"/>
        <w:rPr>
          <w:rFonts w:ascii="標楷體"/>
        </w:rPr>
      </w:pPr>
      <w:r>
        <w:rPr>
          <w:rFonts w:ascii="標楷體" w:hint="eastAsia"/>
        </w:rPr>
        <w:t>本會依據章程分別於9月、11月及次年1月、3月召開監事會議，審議理事會提報之各項財務管理及經費收支報告</w:t>
      </w:r>
      <w:proofErr w:type="gramStart"/>
      <w:r>
        <w:rPr>
          <w:rFonts w:ascii="標楷體" w:hint="eastAsia"/>
        </w:rPr>
        <w:t>等均依規定</w:t>
      </w:r>
      <w:proofErr w:type="gramEnd"/>
      <w:r>
        <w:rPr>
          <w:rFonts w:ascii="標楷體" w:hint="eastAsia"/>
        </w:rPr>
        <w:t>辦理核銷在案，各項會務活動均按照工作計劃執行並且控制預算量入微出，經監事會稽查結果確實符合規定，謹此報告，敬請指教。</w:t>
      </w:r>
    </w:p>
    <w:p w:rsidR="0056323D" w:rsidRPr="00582C6A" w:rsidRDefault="0056323D" w:rsidP="004B3016">
      <w:pPr>
        <w:spacing w:line="640" w:lineRule="exact"/>
        <w:ind w:left="1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六</w:t>
      </w:r>
      <w:r>
        <w:rPr>
          <w:rFonts w:ascii="標楷體" w:hint="eastAsia"/>
        </w:rPr>
        <w:t>、</w:t>
      </w:r>
      <w:r w:rsidRPr="00142933">
        <w:rPr>
          <w:rFonts w:ascii="標楷體" w:hAnsi="標楷體" w:hint="eastAsia"/>
          <w:szCs w:val="32"/>
        </w:rPr>
        <w:t>散會(</w:t>
      </w:r>
      <w:r>
        <w:rPr>
          <w:rFonts w:ascii="標楷體" w:hAnsi="標楷體" w:hint="eastAsia"/>
          <w:szCs w:val="32"/>
        </w:rPr>
        <w:t>下</w:t>
      </w:r>
      <w:r w:rsidRPr="00142933">
        <w:rPr>
          <w:rFonts w:ascii="標楷體" w:hAnsi="標楷體" w:hint="eastAsia"/>
          <w:szCs w:val="32"/>
        </w:rPr>
        <w:t>午</w:t>
      </w:r>
      <w:r w:rsidR="008C25D3">
        <w:rPr>
          <w:rFonts w:ascii="標楷體" w:hAnsi="標楷體" w:hint="eastAsia"/>
          <w:szCs w:val="32"/>
        </w:rPr>
        <w:t>5</w:t>
      </w:r>
      <w:r w:rsidRPr="00142933">
        <w:rPr>
          <w:rFonts w:ascii="標楷體" w:hAnsi="標楷體" w:hint="eastAsia"/>
          <w:szCs w:val="32"/>
        </w:rPr>
        <w:t>點</w:t>
      </w:r>
      <w:r w:rsidR="008C25D3">
        <w:rPr>
          <w:rFonts w:ascii="標楷體" w:hAnsi="標楷體" w:hint="eastAsia"/>
          <w:szCs w:val="32"/>
        </w:rPr>
        <w:t>5</w:t>
      </w:r>
      <w:r w:rsidRPr="00142933">
        <w:rPr>
          <w:rFonts w:ascii="標楷體" w:hAnsi="標楷體" w:hint="eastAsia"/>
          <w:szCs w:val="32"/>
        </w:rPr>
        <w:t>0分)</w:t>
      </w:r>
    </w:p>
    <w:sectPr w:rsidR="0056323D" w:rsidRPr="00582C6A" w:rsidSect="001676F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7C" w:rsidRDefault="00D75B7C" w:rsidP="00462100">
      <w:pPr>
        <w:spacing w:line="240" w:lineRule="auto"/>
      </w:pPr>
      <w:r>
        <w:separator/>
      </w:r>
    </w:p>
  </w:endnote>
  <w:endnote w:type="continuationSeparator" w:id="0">
    <w:p w:rsidR="00D75B7C" w:rsidRDefault="00D75B7C" w:rsidP="00462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7C" w:rsidRDefault="00D75B7C" w:rsidP="00462100">
      <w:pPr>
        <w:spacing w:line="240" w:lineRule="auto"/>
      </w:pPr>
      <w:r>
        <w:separator/>
      </w:r>
    </w:p>
  </w:footnote>
  <w:footnote w:type="continuationSeparator" w:id="0">
    <w:p w:rsidR="00D75B7C" w:rsidRDefault="00D75B7C" w:rsidP="004621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D24"/>
    <w:multiLevelType w:val="hybridMultilevel"/>
    <w:tmpl w:val="54CA5AEE"/>
    <w:lvl w:ilvl="0" w:tplc="CDC4555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DFC"/>
    <w:rsid w:val="00157419"/>
    <w:rsid w:val="001A6F0C"/>
    <w:rsid w:val="001D7A6D"/>
    <w:rsid w:val="002A6C36"/>
    <w:rsid w:val="002E4C50"/>
    <w:rsid w:val="00336C56"/>
    <w:rsid w:val="00402D7F"/>
    <w:rsid w:val="00462100"/>
    <w:rsid w:val="004B3016"/>
    <w:rsid w:val="00556DDD"/>
    <w:rsid w:val="0056323D"/>
    <w:rsid w:val="00571172"/>
    <w:rsid w:val="005E7289"/>
    <w:rsid w:val="00693E66"/>
    <w:rsid w:val="00693F6C"/>
    <w:rsid w:val="007A1A3B"/>
    <w:rsid w:val="008C25D3"/>
    <w:rsid w:val="00940A05"/>
    <w:rsid w:val="009B5F2E"/>
    <w:rsid w:val="009D2EF8"/>
    <w:rsid w:val="00AD3DFC"/>
    <w:rsid w:val="00C36E40"/>
    <w:rsid w:val="00D7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3D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1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6210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21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62100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3D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3A0A-3495-4061-B106-E2A67160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dcterms:created xsi:type="dcterms:W3CDTF">2018-11-21T08:31:00Z</dcterms:created>
  <dcterms:modified xsi:type="dcterms:W3CDTF">2018-11-21T08:31:00Z</dcterms:modified>
</cp:coreProperties>
</file>